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Mia F. Micaletti</w:t>
      </w:r>
    </w:p>
    <w:p w:rsidR="00000000" w:rsidDel="00000000" w:rsidP="00000000" w:rsidRDefault="00000000" w:rsidRPr="00000000" w14:paraId="00000002">
      <w:pPr>
        <w:spacing w:after="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Oakbrook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IL • (630) 432-1008 •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Mia.micaletti@marquette.edu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https://www.linkedin.com/feed/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4"/>
          <w:szCs w:val="24"/>
          <w:rtl w:val="0"/>
        </w:rPr>
        <w:t xml:space="preserve">Diederich College of Communication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Milwaukee, WI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2023</w:t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Bachelor of Arts, Advertising</w:t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Minor in Marketing 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 GPA: 3.68/4.00; Cumulative GPA: 3.46/4.00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Dean’s List: 3 Semesters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Dayton, College of Communication,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Dayton, OH                                   May 2021         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Bachelor of Arts, Advertising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Hinsdale Central High School,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Hinsdale, IL  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Highschool Diplom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Child-Care worker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Hinsdale, IL </w:t>
        <w:tab/>
        <w:tab/>
        <w:tab/>
        <w:tab/>
        <w:tab/>
        <w:t xml:space="preserve">                   May 2021 – 2023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Nanny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3vil77oe7s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rtl w:val="0"/>
        </w:rPr>
        <w:t xml:space="preserve">Kirsten's Danish Bakery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Burridge, IL</w:t>
        <w:tab/>
        <w:t xml:space="preserve">                       </w:t>
        <w:tab/>
        <w:tab/>
        <w:tab/>
        <w:t xml:space="preserve">Oct. 2019 – Jan. 2020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Bakery Clerk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Organizational</w:t>
        <w:br w:type="textWrapping"/>
        <w:t xml:space="preserve">Customer service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cake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EXTRACURRICULARS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Marquette University Marketing club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Team Member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Oct. 2023 – Present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Engaged in weekly meetings and seminars to stay informed about different companies.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Networked with industry professionals at events to stay informed and engaged within the marketing community.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Marquette University Advertising club,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Team Member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Oct. 2023 – Present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Attended the Advertising Agency Tour and networked with individuals within the company. 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a.micaletti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